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A0" w:rsidRPr="003F65D1" w:rsidRDefault="00E562D5" w:rsidP="00F60C66">
      <w:pPr>
        <w:pStyle w:val="NoSpacing"/>
        <w:ind w:left="2160" w:firstLine="720"/>
        <w:jc w:val="center"/>
        <w:rPr>
          <w:rFonts w:ascii="Garamond" w:hAnsi="Garamond" w:cs="Times New Roman"/>
          <w:b/>
          <w:sz w:val="32"/>
          <w:szCs w:val="32"/>
        </w:rPr>
      </w:pPr>
      <w:r w:rsidRPr="003F65D1">
        <w:rPr>
          <w:rFonts w:ascii="Times New Roman" w:hAnsi="Times New Roman" w:cs="Times New Roman"/>
          <w:b/>
          <w:noProof/>
          <w:sz w:val="32"/>
          <w:szCs w:val="32"/>
        </w:rPr>
        <w:drawing>
          <wp:anchor distT="0" distB="0" distL="114300" distR="114300" simplePos="0" relativeHeight="251658240" behindDoc="1" locked="0" layoutInCell="1" allowOverlap="1" wp14:anchorId="1AD76FF1" wp14:editId="55EE425F">
            <wp:simplePos x="0" y="0"/>
            <wp:positionH relativeFrom="margin">
              <wp:align>left</wp:align>
            </wp:positionH>
            <wp:positionV relativeFrom="paragraph">
              <wp:posOffset>0</wp:posOffset>
            </wp:positionV>
            <wp:extent cx="1781175" cy="935117"/>
            <wp:effectExtent l="0" t="0" r="0" b="0"/>
            <wp:wrapSquare wrapText="bothSides"/>
            <wp:docPr id="7"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jpg"/>
                    <pic:cNvPicPr>
                      <a:picLocks noChangeAspect="1" noChangeArrowheads="1"/>
                    </pic:cNvPicPr>
                  </pic:nvPicPr>
                  <pic:blipFill>
                    <a:blip r:embed="rId8" cstate="print">
                      <a:grayscl/>
                    </a:blip>
                    <a:srcRect/>
                    <a:stretch>
                      <a:fillRect/>
                    </a:stretch>
                  </pic:blipFill>
                  <pic:spPr bwMode="auto">
                    <a:xfrm>
                      <a:off x="0" y="0"/>
                      <a:ext cx="1781175" cy="9351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0C66">
        <w:rPr>
          <w:rFonts w:ascii="Garamond" w:hAnsi="Garamond" w:cs="Times New Roman"/>
          <w:b/>
          <w:sz w:val="32"/>
          <w:szCs w:val="32"/>
        </w:rPr>
        <w:t xml:space="preserve">                                                       </w:t>
      </w:r>
      <w:r w:rsidR="003F65D1" w:rsidRPr="003F65D1">
        <w:rPr>
          <w:rFonts w:ascii="Garamond" w:hAnsi="Garamond" w:cs="Times New Roman"/>
          <w:b/>
          <w:sz w:val="32"/>
          <w:szCs w:val="32"/>
        </w:rPr>
        <w:t>World History</w:t>
      </w:r>
    </w:p>
    <w:p w:rsidR="001676A0" w:rsidRDefault="003F65D1" w:rsidP="00E562D5">
      <w:pPr>
        <w:pStyle w:val="NoSpacing"/>
        <w:ind w:left="1440" w:firstLine="720"/>
        <w:jc w:val="right"/>
        <w:rPr>
          <w:rFonts w:ascii="Garamond" w:hAnsi="Garamond" w:cs="Times New Roman"/>
          <w:b/>
          <w:sz w:val="32"/>
          <w:szCs w:val="32"/>
        </w:rPr>
      </w:pPr>
      <w:r>
        <w:rPr>
          <w:rFonts w:ascii="Garamond" w:hAnsi="Garamond" w:cs="Times New Roman"/>
          <w:b/>
          <w:sz w:val="32"/>
          <w:szCs w:val="32"/>
        </w:rPr>
        <w:t>Terri Youngblood</w:t>
      </w:r>
    </w:p>
    <w:p w:rsidR="003F65D1" w:rsidRDefault="00540466" w:rsidP="00E562D5">
      <w:pPr>
        <w:pStyle w:val="NoSpacing"/>
        <w:ind w:left="1440" w:firstLine="720"/>
        <w:jc w:val="right"/>
        <w:rPr>
          <w:rFonts w:ascii="Garamond" w:hAnsi="Garamond" w:cs="Times New Roman"/>
          <w:b/>
          <w:sz w:val="24"/>
          <w:szCs w:val="32"/>
        </w:rPr>
      </w:pPr>
      <w:r w:rsidRPr="00035391">
        <w:rPr>
          <w:rFonts w:ascii="Garamond" w:hAnsi="Garamond" w:cs="Times New Roman"/>
          <w:b/>
          <w:sz w:val="32"/>
          <w:szCs w:val="32"/>
        </w:rPr>
        <w:t xml:space="preserve">Email:  </w:t>
      </w:r>
      <w:hyperlink r:id="rId9" w:history="1">
        <w:r w:rsidR="003F65D1" w:rsidRPr="005D2ABD">
          <w:rPr>
            <w:rStyle w:val="Hyperlink"/>
            <w:rFonts w:ascii="Garamond" w:hAnsi="Garamond" w:cs="Times New Roman"/>
            <w:b/>
            <w:sz w:val="32"/>
            <w:szCs w:val="32"/>
          </w:rPr>
          <w:t>tyoungblood@johnmilledge.org</w:t>
        </w:r>
      </w:hyperlink>
      <w:r w:rsidR="00EB632D">
        <w:rPr>
          <w:rFonts w:ascii="Garamond" w:hAnsi="Garamond" w:cs="Times New Roman"/>
          <w:b/>
          <w:sz w:val="32"/>
          <w:szCs w:val="32"/>
        </w:rPr>
        <w:t xml:space="preserve"> </w:t>
      </w:r>
      <w:r w:rsidR="00E346CD" w:rsidRPr="00014445">
        <w:rPr>
          <w:rFonts w:ascii="Garamond" w:hAnsi="Garamond" w:cs="Times New Roman"/>
          <w:b/>
          <w:sz w:val="28"/>
          <w:szCs w:val="32"/>
        </w:rPr>
        <w:t>www.</w:t>
      </w:r>
      <w:r w:rsidRPr="00014445">
        <w:rPr>
          <w:rFonts w:ascii="Garamond" w:hAnsi="Garamond" w:cs="Times New Roman"/>
          <w:b/>
          <w:sz w:val="24"/>
          <w:szCs w:val="32"/>
        </w:rPr>
        <w:t>johnmilledge.org</w:t>
      </w:r>
      <w:r w:rsidR="00EB632D" w:rsidRPr="00014445">
        <w:rPr>
          <w:rFonts w:ascii="Garamond" w:hAnsi="Garamond" w:cs="Times New Roman"/>
          <w:b/>
          <w:sz w:val="24"/>
          <w:szCs w:val="32"/>
        </w:rPr>
        <w:t xml:space="preserve"> </w:t>
      </w:r>
      <w:r w:rsidR="00014445" w:rsidRPr="00014445">
        <w:rPr>
          <w:rFonts w:ascii="Garamond" w:hAnsi="Garamond" w:cs="Times New Roman"/>
          <w:b/>
          <w:sz w:val="24"/>
          <w:szCs w:val="32"/>
        </w:rPr>
        <w:t xml:space="preserve">     </w:t>
      </w:r>
      <w:r w:rsidR="003F65D1">
        <w:rPr>
          <w:rFonts w:ascii="Garamond" w:hAnsi="Garamond" w:cs="Times New Roman"/>
          <w:b/>
          <w:sz w:val="24"/>
          <w:szCs w:val="32"/>
        </w:rPr>
        <w:t>tyoungblood4jma</w:t>
      </w:r>
      <w:r w:rsidR="00E346CD" w:rsidRPr="00014445">
        <w:rPr>
          <w:rFonts w:ascii="Garamond" w:hAnsi="Garamond" w:cs="Times New Roman"/>
          <w:b/>
          <w:sz w:val="24"/>
          <w:szCs w:val="32"/>
        </w:rPr>
        <w:t>.weebly.com</w:t>
      </w:r>
      <w:r w:rsidRPr="00014445">
        <w:rPr>
          <w:rFonts w:ascii="Garamond" w:hAnsi="Garamond" w:cs="Times New Roman"/>
          <w:b/>
          <w:sz w:val="24"/>
          <w:szCs w:val="32"/>
        </w:rPr>
        <w:t xml:space="preserve"> </w:t>
      </w:r>
      <w:r w:rsidR="00014445" w:rsidRPr="00014445">
        <w:rPr>
          <w:rFonts w:ascii="Garamond" w:hAnsi="Garamond" w:cs="Times New Roman"/>
          <w:b/>
          <w:sz w:val="24"/>
          <w:szCs w:val="32"/>
        </w:rPr>
        <w:t xml:space="preserve">     </w:t>
      </w:r>
      <w:r w:rsidRPr="00014445">
        <w:rPr>
          <w:rFonts w:ascii="Garamond" w:hAnsi="Garamond" w:cs="Times New Roman"/>
          <w:b/>
          <w:sz w:val="24"/>
          <w:szCs w:val="32"/>
        </w:rPr>
        <w:t xml:space="preserve"> </w:t>
      </w:r>
    </w:p>
    <w:p w:rsidR="00540466" w:rsidRPr="00035391" w:rsidRDefault="00453BC0" w:rsidP="00E562D5">
      <w:pPr>
        <w:pStyle w:val="NoSpacing"/>
        <w:ind w:left="1440" w:firstLine="720"/>
        <w:jc w:val="right"/>
        <w:rPr>
          <w:rFonts w:ascii="Garamond" w:hAnsi="Garamond" w:cs="Times New Roman"/>
          <w:b/>
          <w:sz w:val="32"/>
          <w:szCs w:val="32"/>
        </w:rPr>
      </w:pPr>
      <w:r w:rsidRPr="00014445">
        <w:rPr>
          <w:rFonts w:ascii="Garamond" w:hAnsi="Garamond" w:cs="Times New Roman"/>
          <w:b/>
          <w:sz w:val="24"/>
          <w:szCs w:val="32"/>
        </w:rPr>
        <w:t>478-452-5570</w:t>
      </w:r>
    </w:p>
    <w:p w:rsidR="00540466" w:rsidRPr="00035391" w:rsidRDefault="00540466" w:rsidP="00540466">
      <w:pPr>
        <w:spacing w:line="240" w:lineRule="auto"/>
        <w:rPr>
          <w:rFonts w:ascii="Garamond" w:hAnsi="Garamond" w:cs="Times New Roman"/>
          <w:b/>
          <w:sz w:val="32"/>
          <w:szCs w:val="32"/>
        </w:rPr>
      </w:pPr>
    </w:p>
    <w:p w:rsidR="003F65D1" w:rsidRDefault="00540466" w:rsidP="003F65D1">
      <w:pPr>
        <w:autoSpaceDE w:val="0"/>
        <w:autoSpaceDN w:val="0"/>
        <w:adjustRightInd w:val="0"/>
        <w:spacing w:after="0" w:line="240" w:lineRule="auto"/>
        <w:rPr>
          <w:rFonts w:ascii="Garamond" w:hAnsi="Garamond" w:cs="Times New Roman"/>
        </w:rPr>
      </w:pPr>
      <w:r w:rsidRPr="00035391">
        <w:rPr>
          <w:rFonts w:ascii="Garamond" w:hAnsi="Garamond" w:cs="Times New Roman"/>
          <w:b/>
        </w:rPr>
        <w:t>Course Description</w:t>
      </w:r>
      <w:r w:rsidR="003F65D1" w:rsidRPr="00035391">
        <w:rPr>
          <w:rFonts w:ascii="Garamond" w:hAnsi="Garamond" w:cs="Times New Roman"/>
          <w:b/>
        </w:rPr>
        <w:t xml:space="preserve">:  </w:t>
      </w:r>
      <w:r w:rsidR="003F65D1" w:rsidRPr="00772F54">
        <w:rPr>
          <w:rFonts w:ascii="Times New Roman" w:eastAsiaTheme="minorHAnsi" w:hAnsi="Times New Roman" w:cs="Times New Roman"/>
          <w:color w:val="000000"/>
          <w:sz w:val="18"/>
          <w:szCs w:val="18"/>
        </w:rPr>
        <w:t>This course focuses on a journey across time which enables students to learn how societies in different parts of the world developed the ideas and institutions that shaped our modern world. Students will learn about civilizations during the Middle Ages, how war affected millions of people, and our changing world. Technology support for course content and standardized test preparation is available at jat.glencoe.com. The website offers an online student edition of the text book. The access code for the online student edition is D4E157C9AD</w:t>
      </w:r>
    </w:p>
    <w:p w:rsidR="00540466" w:rsidRDefault="00540466" w:rsidP="00540466">
      <w:pPr>
        <w:autoSpaceDE w:val="0"/>
        <w:autoSpaceDN w:val="0"/>
        <w:adjustRightInd w:val="0"/>
        <w:spacing w:after="0" w:line="240" w:lineRule="auto"/>
        <w:rPr>
          <w:rFonts w:ascii="Garamond" w:hAnsi="Garamond" w:cs="Times New Roman"/>
        </w:rPr>
      </w:pPr>
    </w:p>
    <w:p w:rsidR="003F65D1" w:rsidRDefault="00540466" w:rsidP="003F65D1">
      <w:pPr>
        <w:autoSpaceDE w:val="0"/>
        <w:autoSpaceDN w:val="0"/>
        <w:adjustRightInd w:val="0"/>
        <w:spacing w:after="0" w:line="240" w:lineRule="auto"/>
        <w:rPr>
          <w:rFonts w:ascii="Garamond" w:hAnsi="Garamond" w:cs="Times New Roman"/>
        </w:rPr>
      </w:pPr>
      <w:r>
        <w:rPr>
          <w:rFonts w:ascii="Garamond" w:hAnsi="Garamond" w:cs="Times New Roman"/>
          <w:b/>
        </w:rPr>
        <w:t>Text</w:t>
      </w:r>
      <w:r w:rsidR="003F65D1" w:rsidRPr="003F65D1">
        <w:rPr>
          <w:rFonts w:ascii="Garamond" w:hAnsi="Garamond" w:cs="Times New Roman"/>
        </w:rPr>
        <w:t xml:space="preserve"> </w:t>
      </w:r>
      <w:r w:rsidR="003F65D1">
        <w:rPr>
          <w:rFonts w:ascii="Garamond" w:hAnsi="Garamond" w:cs="Times New Roman"/>
        </w:rPr>
        <w:t>World History Journey Across Time/Glencoe/2008</w:t>
      </w:r>
    </w:p>
    <w:p w:rsidR="00540466" w:rsidRPr="00913788" w:rsidRDefault="00540466" w:rsidP="00540466">
      <w:pPr>
        <w:autoSpaceDE w:val="0"/>
        <w:autoSpaceDN w:val="0"/>
        <w:adjustRightInd w:val="0"/>
        <w:spacing w:after="0" w:line="240" w:lineRule="auto"/>
        <w:rPr>
          <w:rFonts w:ascii="Garamond" w:hAnsi="Garamond" w:cs="Times New Roman"/>
        </w:rPr>
      </w:pPr>
    </w:p>
    <w:p w:rsidR="00540466" w:rsidRPr="00035391" w:rsidRDefault="00540466" w:rsidP="00CB7841">
      <w:pPr>
        <w:spacing w:line="240" w:lineRule="auto"/>
        <w:ind w:right="72"/>
        <w:rPr>
          <w:rFonts w:ascii="Garamond" w:hAnsi="Garamond" w:cs="Times New Roman"/>
          <w:b/>
        </w:rPr>
      </w:pPr>
      <w:r w:rsidRPr="00035391">
        <w:rPr>
          <w:rFonts w:ascii="Garamond" w:hAnsi="Garamond" w:cs="Times New Roman"/>
          <w:b/>
        </w:rPr>
        <w:t>Make-Up Work:</w:t>
      </w:r>
      <w:r w:rsidRPr="00035391">
        <w:rPr>
          <w:rFonts w:ascii="Garamond" w:hAnsi="Garamond" w:cs="Times New Roman"/>
        </w:rPr>
        <w:t xml:space="preserve">  </w:t>
      </w:r>
      <w:r w:rsidRPr="00035391">
        <w:rPr>
          <w:rFonts w:ascii="Garamond" w:hAnsi="Garamond" w:cs="Times New Roman"/>
          <w:b/>
        </w:rPr>
        <w:t>It is the student’s responsibility to secure all missed work and to ensure that all requirements are satisfied.</w:t>
      </w:r>
    </w:p>
    <w:p w:rsidR="00540466" w:rsidRPr="00EB632D" w:rsidRDefault="00540466" w:rsidP="00CB7841">
      <w:pPr>
        <w:spacing w:after="0" w:line="240" w:lineRule="auto"/>
        <w:ind w:right="72"/>
        <w:rPr>
          <w:rFonts w:ascii="Garamond" w:hAnsi="Garamond" w:cs="Times New Roman"/>
        </w:rPr>
      </w:pPr>
      <w:r w:rsidRPr="00EB632D">
        <w:rPr>
          <w:rFonts w:ascii="Garamond" w:hAnsi="Garamond" w:cs="Times New Roman"/>
        </w:rPr>
        <w:t>Please refer to the Parent/Student Handbook for the complete Make-Up Work Policy.</w:t>
      </w:r>
    </w:p>
    <w:p w:rsidR="00EB632D" w:rsidRPr="00035391" w:rsidRDefault="00EB632D" w:rsidP="00CB7841">
      <w:pPr>
        <w:spacing w:after="0" w:line="240" w:lineRule="auto"/>
        <w:ind w:right="72"/>
        <w:rPr>
          <w:rFonts w:ascii="Garamond" w:hAnsi="Garamond" w:cs="Times New Roman"/>
        </w:rPr>
      </w:pPr>
    </w:p>
    <w:p w:rsidR="00540466" w:rsidRPr="00035391" w:rsidRDefault="00014445" w:rsidP="00CB7841">
      <w:pPr>
        <w:ind w:right="72"/>
        <w:rPr>
          <w:rFonts w:ascii="Garamond" w:hAnsi="Garamond" w:cs="Times New Roman"/>
        </w:rPr>
      </w:pPr>
      <w:r w:rsidRPr="00014445">
        <w:rPr>
          <w:rFonts w:ascii="Garamond" w:hAnsi="Garamond" w:cs="Times New Roman"/>
          <w:b/>
          <w:szCs w:val="24"/>
        </w:rPr>
        <w:t xml:space="preserve">Students and parents have access to homework, all grades, and </w:t>
      </w:r>
      <w:r w:rsidR="003513D7">
        <w:rPr>
          <w:rFonts w:ascii="Garamond" w:hAnsi="Garamond" w:cs="Times New Roman"/>
          <w:b/>
          <w:szCs w:val="24"/>
        </w:rPr>
        <w:t>teacher information via Parents</w:t>
      </w:r>
      <w:r w:rsidRPr="00014445">
        <w:rPr>
          <w:rFonts w:ascii="Garamond" w:hAnsi="Garamond" w:cs="Times New Roman"/>
          <w:b/>
          <w:szCs w:val="24"/>
        </w:rPr>
        <w:t xml:space="preserve">Web at </w:t>
      </w:r>
      <w:r w:rsidRPr="00014445">
        <w:rPr>
          <w:rFonts w:ascii="Garamond" w:hAnsi="Garamond" w:cs="Times New Roman"/>
          <w:b/>
          <w:szCs w:val="24"/>
          <w:u w:val="single"/>
        </w:rPr>
        <w:t xml:space="preserve">http://jm-ga.client.renweb.com/pw/. </w:t>
      </w:r>
      <w:r w:rsidRPr="00014445">
        <w:rPr>
          <w:rFonts w:ascii="Garamond" w:hAnsi="Garamond" w:cs="Times New Roman"/>
          <w:b/>
          <w:szCs w:val="24"/>
        </w:rPr>
        <w:t xml:space="preserve">Please use this resource!  </w:t>
      </w:r>
    </w:p>
    <w:p w:rsidR="00E346CD" w:rsidRDefault="00E346CD" w:rsidP="00CB7841">
      <w:pPr>
        <w:pStyle w:val="Default"/>
        <w:tabs>
          <w:tab w:val="left" w:pos="2160"/>
          <w:tab w:val="right" w:leader="dot" w:pos="7560"/>
        </w:tabs>
        <w:spacing w:line="240" w:lineRule="auto"/>
        <w:ind w:right="72"/>
        <w:rPr>
          <w:rFonts w:ascii="Garamond" w:hAnsi="Garamond"/>
          <w:sz w:val="22"/>
          <w:szCs w:val="22"/>
        </w:rPr>
      </w:pPr>
      <w:r w:rsidRPr="00E346CD">
        <w:rPr>
          <w:rFonts w:ascii="Garamond" w:hAnsi="Garamond"/>
          <w:b/>
          <w:sz w:val="22"/>
          <w:szCs w:val="22"/>
        </w:rPr>
        <w:t>Grading:</w:t>
      </w:r>
      <w:r>
        <w:rPr>
          <w:rFonts w:ascii="Garamond" w:hAnsi="Garamond"/>
          <w:b/>
          <w:sz w:val="22"/>
          <w:szCs w:val="22"/>
        </w:rPr>
        <w:t xml:space="preserve"> </w:t>
      </w:r>
      <w:r>
        <w:rPr>
          <w:rFonts w:ascii="Garamond" w:hAnsi="Garamond"/>
          <w:sz w:val="22"/>
          <w:szCs w:val="22"/>
        </w:rPr>
        <w:t xml:space="preserve">A student’s yearly grade consists of an average of each semester’s grade. </w:t>
      </w:r>
    </w:p>
    <w:p w:rsidR="00E346CD" w:rsidRPr="00E346CD" w:rsidRDefault="00E346CD" w:rsidP="00CB7841">
      <w:pPr>
        <w:pStyle w:val="Default"/>
        <w:tabs>
          <w:tab w:val="left" w:pos="2160"/>
          <w:tab w:val="right" w:leader="dot" w:pos="7560"/>
        </w:tabs>
        <w:spacing w:line="240" w:lineRule="auto"/>
        <w:ind w:right="72"/>
        <w:rPr>
          <w:rFonts w:ascii="Garamond" w:hAnsi="Garamond"/>
          <w:sz w:val="22"/>
          <w:szCs w:val="22"/>
        </w:rPr>
      </w:pPr>
    </w:p>
    <w:p w:rsidR="003F65D1" w:rsidRDefault="003F65D1" w:rsidP="003F65D1">
      <w:pPr>
        <w:pStyle w:val="Default"/>
        <w:numPr>
          <w:ilvl w:val="0"/>
          <w:numId w:val="11"/>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Daily </w:t>
      </w:r>
      <w:r w:rsidR="00F60C66">
        <w:rPr>
          <w:rFonts w:ascii="Garamond" w:hAnsi="Garamond"/>
          <w:sz w:val="22"/>
          <w:szCs w:val="22"/>
        </w:rPr>
        <w:t>assignments/Participation: 40</w:t>
      </w:r>
      <w:r>
        <w:rPr>
          <w:rFonts w:ascii="Garamond" w:hAnsi="Garamond"/>
          <w:sz w:val="22"/>
          <w:szCs w:val="22"/>
        </w:rPr>
        <w:t>%</w:t>
      </w:r>
    </w:p>
    <w:p w:rsidR="003F65D1" w:rsidRPr="00E346CD" w:rsidRDefault="003F65D1" w:rsidP="003F65D1">
      <w:pPr>
        <w:pStyle w:val="Default"/>
        <w:numPr>
          <w:ilvl w:val="0"/>
          <w:numId w:val="4"/>
        </w:numPr>
        <w:tabs>
          <w:tab w:val="left" w:pos="2160"/>
          <w:tab w:val="right" w:leader="dot" w:pos="7560"/>
        </w:tabs>
        <w:spacing w:line="240" w:lineRule="auto"/>
        <w:ind w:right="72"/>
        <w:rPr>
          <w:rFonts w:ascii="Garamond" w:hAnsi="Garamond"/>
          <w:sz w:val="22"/>
          <w:szCs w:val="22"/>
        </w:rPr>
      </w:pPr>
      <w:r>
        <w:rPr>
          <w:rFonts w:ascii="Garamond" w:hAnsi="Garamond"/>
          <w:sz w:val="22"/>
          <w:szCs w:val="22"/>
        </w:rPr>
        <w:t>Quizzes: 25%</w:t>
      </w:r>
    </w:p>
    <w:p w:rsidR="00C87052" w:rsidRPr="00F60C66" w:rsidRDefault="00F60C66" w:rsidP="00F60C66">
      <w:pPr>
        <w:pStyle w:val="Default"/>
        <w:numPr>
          <w:ilvl w:val="0"/>
          <w:numId w:val="4"/>
        </w:numPr>
        <w:tabs>
          <w:tab w:val="left" w:pos="2160"/>
          <w:tab w:val="right" w:leader="dot" w:pos="7560"/>
        </w:tabs>
        <w:spacing w:line="240" w:lineRule="auto"/>
        <w:ind w:right="72"/>
        <w:rPr>
          <w:rFonts w:ascii="Garamond" w:hAnsi="Garamond"/>
          <w:sz w:val="22"/>
          <w:szCs w:val="22"/>
        </w:rPr>
      </w:pPr>
      <w:r>
        <w:rPr>
          <w:rFonts w:ascii="Garamond" w:hAnsi="Garamond"/>
          <w:sz w:val="22"/>
          <w:szCs w:val="22"/>
        </w:rPr>
        <w:t>Tests/Projects: 35</w:t>
      </w:r>
      <w:r w:rsidR="003F65D1">
        <w:rPr>
          <w:rFonts w:ascii="Garamond" w:hAnsi="Garamond"/>
          <w:sz w:val="22"/>
          <w:szCs w:val="22"/>
        </w:rPr>
        <w:t>%</w:t>
      </w:r>
    </w:p>
    <w:p w:rsidR="00C87052" w:rsidRPr="00E562D5" w:rsidRDefault="00C87052" w:rsidP="00E562D5">
      <w:pPr>
        <w:pStyle w:val="ListParagraph"/>
        <w:autoSpaceDE w:val="0"/>
        <w:autoSpaceDN w:val="0"/>
        <w:adjustRightInd w:val="0"/>
        <w:spacing w:after="0" w:line="240" w:lineRule="auto"/>
        <w:ind w:right="72"/>
        <w:rPr>
          <w:rFonts w:ascii="Garamond" w:hAnsi="Garamond" w:cs="Times-Roman"/>
        </w:rPr>
      </w:pPr>
    </w:p>
    <w:p w:rsidR="00900019" w:rsidRPr="00873D6E" w:rsidRDefault="00900019" w:rsidP="00900019">
      <w:pPr>
        <w:pStyle w:val="Default"/>
        <w:spacing w:line="240" w:lineRule="auto"/>
        <w:ind w:right="72"/>
        <w:rPr>
          <w:rFonts w:ascii="Garamond" w:eastAsiaTheme="minorHAnsi" w:hAnsi="Garamond"/>
          <w:b/>
          <w:bCs/>
          <w:sz w:val="22"/>
        </w:rPr>
      </w:pPr>
      <w:r w:rsidRPr="003F65D1">
        <w:rPr>
          <w:rFonts w:ascii="Garamond" w:hAnsi="Garamond"/>
          <w:b/>
          <w:bCs/>
          <w:sz w:val="22"/>
        </w:rPr>
        <w:t>Pertinent Information</w:t>
      </w:r>
      <w:r w:rsidRPr="003F65D1">
        <w:rPr>
          <w:rFonts w:ascii="Garamond" w:hAnsi="Garamond"/>
          <w:bCs/>
          <w:sz w:val="22"/>
        </w:rPr>
        <w:t xml:space="preserve">:  All students are responsible for the rules and policies set forth in the most current Parent-Student Handbook, found online at </w:t>
      </w:r>
      <w:hyperlink r:id="rId10" w:history="1">
        <w:r w:rsidRPr="003F65D1">
          <w:rPr>
            <w:rStyle w:val="Hyperlink"/>
            <w:rFonts w:ascii="Garamond" w:hAnsi="Garamond"/>
            <w:bCs/>
            <w:sz w:val="22"/>
          </w:rPr>
          <w:t>www.johnmilledge.org</w:t>
        </w:r>
      </w:hyperlink>
      <w:r w:rsidRPr="003F65D1">
        <w:rPr>
          <w:rFonts w:ascii="Garamond" w:hAnsi="Garamond"/>
          <w:bCs/>
          <w:sz w:val="22"/>
        </w:rPr>
        <w:t xml:space="preserve"> under “quick links.”</w:t>
      </w:r>
    </w:p>
    <w:p w:rsidR="003F65D1" w:rsidRDefault="003F65D1" w:rsidP="003F65D1">
      <w:pPr>
        <w:autoSpaceDE w:val="0"/>
        <w:autoSpaceDN w:val="0"/>
        <w:adjustRightInd w:val="0"/>
        <w:spacing w:after="0" w:line="240" w:lineRule="auto"/>
        <w:rPr>
          <w:rFonts w:ascii="Garamond" w:eastAsiaTheme="minorHAnsi" w:hAnsi="Garamond" w:cs="Garamond"/>
          <w:b/>
          <w:bCs/>
          <w:color w:val="000000"/>
        </w:rPr>
      </w:pPr>
    </w:p>
    <w:p w:rsidR="003F65D1" w:rsidRPr="00A246C1" w:rsidRDefault="003F65D1" w:rsidP="003F65D1">
      <w:pPr>
        <w:pStyle w:val="Default"/>
        <w:rPr>
          <w:rFonts w:ascii="Garamond" w:eastAsiaTheme="minorHAnsi" w:hAnsi="Garamond" w:cs="Garamond"/>
          <w:sz w:val="22"/>
          <w:szCs w:val="22"/>
        </w:rPr>
      </w:pPr>
      <w:r w:rsidRPr="00A246C1">
        <w:rPr>
          <w:rFonts w:ascii="Garamond" w:eastAsiaTheme="minorHAnsi" w:hAnsi="Garamond" w:cs="Garamond"/>
          <w:b/>
          <w:bCs/>
          <w:sz w:val="22"/>
          <w:szCs w:val="22"/>
        </w:rPr>
        <w:t xml:space="preserve">Materials Needed Daily: </w:t>
      </w:r>
    </w:p>
    <w:p w:rsidR="003F65D1" w:rsidRDefault="003F65D1" w:rsidP="003F65D1">
      <w:pPr>
        <w:autoSpaceDE w:val="0"/>
        <w:autoSpaceDN w:val="0"/>
        <w:adjustRightInd w:val="0"/>
        <w:spacing w:after="0" w:line="240" w:lineRule="auto"/>
        <w:rPr>
          <w:rFonts w:ascii="Garamond" w:eastAsiaTheme="minorHAnsi" w:hAnsi="Garamond" w:cs="Garamond"/>
          <w:color w:val="000000"/>
        </w:rPr>
      </w:pPr>
      <w:r w:rsidRPr="00A246C1">
        <w:rPr>
          <w:rFonts w:ascii="Garamond" w:eastAsiaTheme="minorHAnsi" w:hAnsi="Garamond" w:cs="Garamond"/>
          <w:color w:val="000000"/>
        </w:rPr>
        <w:t>Textbook, pens</w:t>
      </w:r>
      <w:r>
        <w:rPr>
          <w:rFonts w:ascii="Garamond" w:eastAsiaTheme="minorHAnsi" w:hAnsi="Garamond" w:cs="Garamond"/>
          <w:color w:val="000000"/>
        </w:rPr>
        <w:t>,</w:t>
      </w:r>
      <w:r w:rsidRPr="00A246C1">
        <w:rPr>
          <w:rFonts w:ascii="Garamond" w:eastAsiaTheme="minorHAnsi" w:hAnsi="Garamond" w:cs="Garamond"/>
          <w:color w:val="000000"/>
        </w:rPr>
        <w:t xml:space="preserve"> </w:t>
      </w:r>
      <w:r>
        <w:rPr>
          <w:rFonts w:ascii="Garamond" w:eastAsiaTheme="minorHAnsi" w:hAnsi="Garamond" w:cs="Garamond"/>
          <w:color w:val="000000"/>
        </w:rPr>
        <w:t xml:space="preserve">pencils, and a folder with notebook paper for taking notes and completing </w:t>
      </w:r>
      <w:r w:rsidRPr="00A246C1">
        <w:rPr>
          <w:rFonts w:ascii="Garamond" w:eastAsiaTheme="minorHAnsi" w:hAnsi="Garamond" w:cs="Garamond"/>
          <w:color w:val="000000"/>
        </w:rPr>
        <w:t>various</w:t>
      </w:r>
      <w:r>
        <w:rPr>
          <w:rFonts w:ascii="Garamond" w:eastAsiaTheme="minorHAnsi" w:hAnsi="Garamond" w:cs="Garamond"/>
          <w:color w:val="000000"/>
        </w:rPr>
        <w:t xml:space="preserve"> assignments</w:t>
      </w:r>
      <w:r w:rsidRPr="00A246C1">
        <w:rPr>
          <w:rFonts w:ascii="Garamond" w:eastAsiaTheme="minorHAnsi" w:hAnsi="Garamond" w:cs="Garamond"/>
          <w:color w:val="000000"/>
        </w:rPr>
        <w:t xml:space="preserve">. It is the responsibility of each student to keep all graded assignments as a record of the completion of their own work should a discrepancy in grading arise. </w:t>
      </w:r>
    </w:p>
    <w:p w:rsidR="003F65D1" w:rsidRDefault="003F65D1" w:rsidP="003F65D1">
      <w:pPr>
        <w:autoSpaceDE w:val="0"/>
        <w:autoSpaceDN w:val="0"/>
        <w:adjustRightInd w:val="0"/>
        <w:spacing w:after="0" w:line="240" w:lineRule="auto"/>
        <w:rPr>
          <w:rFonts w:ascii="Garamond" w:eastAsiaTheme="minorHAnsi" w:hAnsi="Garamond" w:cs="Garamond"/>
          <w:b/>
          <w:bCs/>
          <w:color w:val="000000"/>
        </w:rPr>
      </w:pPr>
    </w:p>
    <w:p w:rsidR="003F65D1" w:rsidRPr="00A246C1" w:rsidRDefault="003F65D1" w:rsidP="003F65D1">
      <w:pPr>
        <w:autoSpaceDE w:val="0"/>
        <w:autoSpaceDN w:val="0"/>
        <w:adjustRightInd w:val="0"/>
        <w:spacing w:after="0" w:line="240" w:lineRule="auto"/>
        <w:rPr>
          <w:rFonts w:ascii="Garamond" w:eastAsiaTheme="minorHAnsi" w:hAnsi="Garamond" w:cs="Garamond"/>
          <w:color w:val="000000"/>
        </w:rPr>
      </w:pPr>
      <w:r w:rsidRPr="00A246C1">
        <w:rPr>
          <w:rFonts w:ascii="Garamond" w:eastAsiaTheme="minorHAnsi" w:hAnsi="Garamond" w:cs="Garamond"/>
          <w:b/>
          <w:bCs/>
          <w:color w:val="000000"/>
        </w:rPr>
        <w:t xml:space="preserve">Summary of Classroom rules: </w:t>
      </w:r>
    </w:p>
    <w:p w:rsidR="003F65D1" w:rsidRPr="00A246C1" w:rsidRDefault="003F65D1" w:rsidP="003F65D1">
      <w:pPr>
        <w:autoSpaceDE w:val="0"/>
        <w:autoSpaceDN w:val="0"/>
        <w:adjustRightInd w:val="0"/>
        <w:spacing w:after="18" w:line="240" w:lineRule="auto"/>
        <w:rPr>
          <w:rFonts w:ascii="Garamond" w:eastAsiaTheme="minorHAnsi" w:hAnsi="Garamond" w:cs="Garamond"/>
          <w:color w:val="000000"/>
        </w:rPr>
      </w:pPr>
      <w:r w:rsidRPr="00A246C1">
        <w:rPr>
          <w:rFonts w:ascii="Garamond" w:eastAsiaTheme="minorHAnsi" w:hAnsi="Garamond" w:cs="Garamond"/>
          <w:color w:val="000000"/>
        </w:rPr>
        <w:t>1) All students should demonstrate proper respect for themselves, their school, and all others (students, teachers, parents, guests, all</w:t>
      </w:r>
      <w:r>
        <w:rPr>
          <w:rFonts w:ascii="Garamond" w:eastAsiaTheme="minorHAnsi" w:hAnsi="Garamond" w:cs="Garamond"/>
          <w:color w:val="000000"/>
        </w:rPr>
        <w:t xml:space="preserve"> staff of John Milledge Academy)</w:t>
      </w:r>
    </w:p>
    <w:p w:rsidR="003F65D1" w:rsidRPr="00A246C1" w:rsidRDefault="003F65D1" w:rsidP="003F65D1">
      <w:pPr>
        <w:autoSpaceDE w:val="0"/>
        <w:autoSpaceDN w:val="0"/>
        <w:adjustRightInd w:val="0"/>
        <w:spacing w:after="18" w:line="240" w:lineRule="auto"/>
        <w:rPr>
          <w:rFonts w:ascii="Garamond" w:eastAsiaTheme="minorHAnsi" w:hAnsi="Garamond" w:cs="Garamond"/>
          <w:color w:val="000000"/>
        </w:rPr>
      </w:pPr>
      <w:r w:rsidRPr="00A246C1">
        <w:rPr>
          <w:rFonts w:ascii="Garamond" w:eastAsiaTheme="minorHAnsi" w:hAnsi="Garamond" w:cs="Garamond"/>
          <w:color w:val="000000"/>
        </w:rPr>
        <w:t xml:space="preserve">2) All students should value theirs and others' education </w:t>
      </w:r>
    </w:p>
    <w:p w:rsidR="003F65D1" w:rsidRPr="00A246C1" w:rsidRDefault="003F65D1" w:rsidP="003F65D1">
      <w:pPr>
        <w:autoSpaceDE w:val="0"/>
        <w:autoSpaceDN w:val="0"/>
        <w:adjustRightInd w:val="0"/>
        <w:spacing w:after="0" w:line="240" w:lineRule="auto"/>
        <w:rPr>
          <w:rFonts w:ascii="Garamond" w:eastAsiaTheme="minorHAnsi" w:hAnsi="Garamond" w:cs="Garamond"/>
          <w:color w:val="000000"/>
        </w:rPr>
      </w:pPr>
    </w:p>
    <w:p w:rsidR="003F65D1" w:rsidRPr="00A246C1" w:rsidRDefault="003F65D1" w:rsidP="003F65D1">
      <w:pPr>
        <w:autoSpaceDE w:val="0"/>
        <w:autoSpaceDN w:val="0"/>
        <w:adjustRightInd w:val="0"/>
        <w:spacing w:after="0" w:line="240" w:lineRule="auto"/>
        <w:rPr>
          <w:rFonts w:ascii="Garamond" w:eastAsiaTheme="minorHAnsi" w:hAnsi="Garamond" w:cs="Garamond"/>
          <w:color w:val="000000"/>
        </w:rPr>
      </w:pPr>
      <w:r w:rsidRPr="00A246C1">
        <w:rPr>
          <w:rFonts w:ascii="Garamond" w:eastAsiaTheme="minorHAnsi" w:hAnsi="Garamond" w:cs="Garamond"/>
          <w:b/>
          <w:bCs/>
          <w:color w:val="000000"/>
        </w:rPr>
        <w:t xml:space="preserve">Communication: </w:t>
      </w:r>
    </w:p>
    <w:p w:rsidR="003F65D1" w:rsidRPr="00A246C1" w:rsidRDefault="003F65D1" w:rsidP="003F65D1">
      <w:pPr>
        <w:autoSpaceDE w:val="0"/>
        <w:autoSpaceDN w:val="0"/>
        <w:adjustRightInd w:val="0"/>
        <w:spacing w:after="0" w:line="240" w:lineRule="auto"/>
        <w:rPr>
          <w:rFonts w:ascii="Garamond" w:eastAsiaTheme="minorHAnsi" w:hAnsi="Garamond" w:cs="Garamond"/>
          <w:color w:val="000000"/>
        </w:rPr>
      </w:pPr>
      <w:r w:rsidRPr="00A246C1">
        <w:rPr>
          <w:rFonts w:ascii="Garamond" w:eastAsiaTheme="minorHAnsi" w:hAnsi="Garamond" w:cs="Garamond"/>
          <w:color w:val="000000"/>
        </w:rPr>
        <w:t xml:space="preserve">Information regarding upcoming tests may be obtained by going to the teacher web page. Generally, test dates will be announced more than a week in advance. I can be reached most readily by e-mail. </w:t>
      </w:r>
    </w:p>
    <w:p w:rsidR="003F65D1" w:rsidRPr="00A246C1" w:rsidRDefault="003F65D1" w:rsidP="003F65D1">
      <w:pPr>
        <w:autoSpaceDE w:val="0"/>
        <w:autoSpaceDN w:val="0"/>
        <w:adjustRightInd w:val="0"/>
        <w:spacing w:after="0" w:line="240" w:lineRule="auto"/>
        <w:rPr>
          <w:rFonts w:ascii="Garamond" w:eastAsiaTheme="minorHAnsi" w:hAnsi="Garamond" w:cs="Garamond"/>
          <w:color w:val="000000"/>
        </w:rPr>
      </w:pPr>
      <w:r w:rsidRPr="00A246C1">
        <w:rPr>
          <w:rFonts w:ascii="Garamond" w:eastAsiaTheme="minorHAnsi" w:hAnsi="Garamond" w:cs="Garamond"/>
          <w:color w:val="000000"/>
        </w:rPr>
        <w:t xml:space="preserve">I look forward to working with you this year. </w:t>
      </w:r>
    </w:p>
    <w:p w:rsidR="003F65D1" w:rsidRPr="00A246C1" w:rsidRDefault="003F65D1" w:rsidP="003F65D1">
      <w:pPr>
        <w:autoSpaceDE w:val="0"/>
        <w:autoSpaceDN w:val="0"/>
        <w:adjustRightInd w:val="0"/>
        <w:spacing w:after="0" w:line="240" w:lineRule="auto"/>
        <w:rPr>
          <w:rFonts w:ascii="Garamond" w:eastAsiaTheme="minorHAnsi" w:hAnsi="Garamond" w:cs="Garamond"/>
          <w:color w:val="000000"/>
        </w:rPr>
      </w:pPr>
      <w:r w:rsidRPr="00A246C1">
        <w:rPr>
          <w:rFonts w:ascii="Garamond" w:eastAsiaTheme="minorHAnsi" w:hAnsi="Garamond" w:cs="Garamond"/>
          <w:color w:val="000000"/>
        </w:rPr>
        <w:t xml:space="preserve">Sincerely, </w:t>
      </w:r>
    </w:p>
    <w:p w:rsidR="003F65D1" w:rsidRPr="00A246C1" w:rsidRDefault="003F65D1" w:rsidP="003F65D1">
      <w:pPr>
        <w:autoSpaceDE w:val="0"/>
        <w:autoSpaceDN w:val="0"/>
        <w:adjustRightInd w:val="0"/>
        <w:spacing w:after="0" w:line="240" w:lineRule="auto"/>
        <w:rPr>
          <w:rFonts w:ascii="Garamond" w:eastAsiaTheme="minorHAnsi" w:hAnsi="Garamond" w:cs="Garamond"/>
          <w:color w:val="000000"/>
        </w:rPr>
      </w:pPr>
      <w:r w:rsidRPr="00A246C1">
        <w:rPr>
          <w:rFonts w:ascii="Garamond" w:eastAsiaTheme="minorHAnsi" w:hAnsi="Garamond" w:cs="Garamond"/>
          <w:color w:val="000000"/>
        </w:rPr>
        <w:t xml:space="preserve">Mrs. Youngblood </w:t>
      </w:r>
    </w:p>
    <w:p w:rsidR="003F65D1" w:rsidRPr="00035391" w:rsidRDefault="003F65D1" w:rsidP="003F65D1">
      <w:pPr>
        <w:ind w:right="72"/>
        <w:rPr>
          <w:rFonts w:ascii="Garamond" w:hAnsi="Garamond"/>
        </w:rPr>
      </w:pPr>
    </w:p>
    <w:p w:rsidR="003F65D1" w:rsidRDefault="003F65D1" w:rsidP="003F65D1">
      <w:pPr>
        <w:ind w:right="72"/>
      </w:pPr>
    </w:p>
    <w:p w:rsidR="00BC0B1B" w:rsidRDefault="00BC0B1B" w:rsidP="00CB7841">
      <w:pPr>
        <w:ind w:right="72"/>
      </w:pPr>
      <w:bookmarkStart w:id="0" w:name="_GoBack"/>
      <w:bookmarkEnd w:id="0"/>
    </w:p>
    <w:sectPr w:rsidR="00BC0B1B" w:rsidSect="00014445">
      <w:pgSz w:w="12240" w:h="15840"/>
      <w:pgMar w:top="5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42" w:rsidRDefault="006D0D42" w:rsidP="001676A0">
      <w:pPr>
        <w:spacing w:after="0" w:line="240" w:lineRule="auto"/>
      </w:pPr>
      <w:r>
        <w:separator/>
      </w:r>
    </w:p>
  </w:endnote>
  <w:endnote w:type="continuationSeparator" w:id="0">
    <w:p w:rsidR="006D0D42" w:rsidRDefault="006D0D42" w:rsidP="0016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42" w:rsidRDefault="006D0D42" w:rsidP="001676A0">
      <w:pPr>
        <w:spacing w:after="0" w:line="240" w:lineRule="auto"/>
      </w:pPr>
      <w:r>
        <w:separator/>
      </w:r>
    </w:p>
  </w:footnote>
  <w:footnote w:type="continuationSeparator" w:id="0">
    <w:p w:rsidR="006D0D42" w:rsidRDefault="006D0D42" w:rsidP="0016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F89"/>
    <w:multiLevelType w:val="hybridMultilevel"/>
    <w:tmpl w:val="8520BD70"/>
    <w:lvl w:ilvl="0" w:tplc="2B7ED2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1633C"/>
    <w:multiLevelType w:val="hybridMultilevel"/>
    <w:tmpl w:val="869E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378E9"/>
    <w:multiLevelType w:val="hybridMultilevel"/>
    <w:tmpl w:val="A0F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04304"/>
    <w:multiLevelType w:val="hybridMultilevel"/>
    <w:tmpl w:val="D35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E3B5C"/>
    <w:multiLevelType w:val="hybridMultilevel"/>
    <w:tmpl w:val="017E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010E6"/>
    <w:multiLevelType w:val="hybridMultilevel"/>
    <w:tmpl w:val="E2CC4438"/>
    <w:lvl w:ilvl="0" w:tplc="2650317C">
      <w:start w:val="2017"/>
      <w:numFmt w:val="bullet"/>
      <w:lvlText w:val="-"/>
      <w:lvlJc w:val="left"/>
      <w:pPr>
        <w:ind w:left="720" w:hanging="360"/>
      </w:pPr>
      <w:rPr>
        <w:rFonts w:ascii="Garamond" w:eastAsiaTheme="minorEastAsia" w:hAnsi="Garamond"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A1DC8"/>
    <w:multiLevelType w:val="hybridMultilevel"/>
    <w:tmpl w:val="87DA4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BF3A2C"/>
    <w:multiLevelType w:val="hybridMultilevel"/>
    <w:tmpl w:val="B298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D7135"/>
    <w:multiLevelType w:val="hybridMultilevel"/>
    <w:tmpl w:val="7F7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640C5"/>
    <w:multiLevelType w:val="hybridMultilevel"/>
    <w:tmpl w:val="14FC6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A13D6F"/>
    <w:multiLevelType w:val="hybridMultilevel"/>
    <w:tmpl w:val="2D4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7"/>
  </w:num>
  <w:num w:numId="6">
    <w:abstractNumId w:val="0"/>
  </w:num>
  <w:num w:numId="7">
    <w:abstractNumId w:val="6"/>
  </w:num>
  <w:num w:numId="8">
    <w:abstractNumId w:val="4"/>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66"/>
    <w:rsid w:val="00014445"/>
    <w:rsid w:val="00050C37"/>
    <w:rsid w:val="00057989"/>
    <w:rsid w:val="0006098D"/>
    <w:rsid w:val="00096F13"/>
    <w:rsid w:val="0011065F"/>
    <w:rsid w:val="00126622"/>
    <w:rsid w:val="00140F3E"/>
    <w:rsid w:val="001676A0"/>
    <w:rsid w:val="00167E08"/>
    <w:rsid w:val="001B74AE"/>
    <w:rsid w:val="001D3622"/>
    <w:rsid w:val="001E5F8A"/>
    <w:rsid w:val="002009B7"/>
    <w:rsid w:val="00212C57"/>
    <w:rsid w:val="002337CB"/>
    <w:rsid w:val="00272B6D"/>
    <w:rsid w:val="003056EB"/>
    <w:rsid w:val="00310547"/>
    <w:rsid w:val="00320793"/>
    <w:rsid w:val="0032484E"/>
    <w:rsid w:val="003513D7"/>
    <w:rsid w:val="00367366"/>
    <w:rsid w:val="003842B2"/>
    <w:rsid w:val="003F65D1"/>
    <w:rsid w:val="00447939"/>
    <w:rsid w:val="00453BC0"/>
    <w:rsid w:val="004564FA"/>
    <w:rsid w:val="00476079"/>
    <w:rsid w:val="004D4FDB"/>
    <w:rsid w:val="004F632F"/>
    <w:rsid w:val="00540466"/>
    <w:rsid w:val="0055468A"/>
    <w:rsid w:val="005945BE"/>
    <w:rsid w:val="005A7C67"/>
    <w:rsid w:val="005B46FA"/>
    <w:rsid w:val="006307D5"/>
    <w:rsid w:val="00672E2D"/>
    <w:rsid w:val="006B26D3"/>
    <w:rsid w:val="006C5DC8"/>
    <w:rsid w:val="006C726B"/>
    <w:rsid w:val="006D0D42"/>
    <w:rsid w:val="006E3480"/>
    <w:rsid w:val="006F5B7E"/>
    <w:rsid w:val="00745A45"/>
    <w:rsid w:val="00750923"/>
    <w:rsid w:val="007A79D7"/>
    <w:rsid w:val="007E1B30"/>
    <w:rsid w:val="007E4971"/>
    <w:rsid w:val="00873D6E"/>
    <w:rsid w:val="00881535"/>
    <w:rsid w:val="008A0153"/>
    <w:rsid w:val="008B745A"/>
    <w:rsid w:val="008C73D2"/>
    <w:rsid w:val="00900019"/>
    <w:rsid w:val="0090254A"/>
    <w:rsid w:val="00917C53"/>
    <w:rsid w:val="009802FE"/>
    <w:rsid w:val="009B693B"/>
    <w:rsid w:val="009D1EAE"/>
    <w:rsid w:val="009F346B"/>
    <w:rsid w:val="009F5178"/>
    <w:rsid w:val="00A276F6"/>
    <w:rsid w:val="00A426DB"/>
    <w:rsid w:val="00AA7258"/>
    <w:rsid w:val="00B30142"/>
    <w:rsid w:val="00BA1D86"/>
    <w:rsid w:val="00BA5133"/>
    <w:rsid w:val="00BC0B1B"/>
    <w:rsid w:val="00BE482F"/>
    <w:rsid w:val="00C24CE4"/>
    <w:rsid w:val="00C42F66"/>
    <w:rsid w:val="00C87052"/>
    <w:rsid w:val="00CB7841"/>
    <w:rsid w:val="00CE5E9A"/>
    <w:rsid w:val="00D12D8C"/>
    <w:rsid w:val="00D13E05"/>
    <w:rsid w:val="00D25340"/>
    <w:rsid w:val="00D87B76"/>
    <w:rsid w:val="00DC28D5"/>
    <w:rsid w:val="00DC6FA9"/>
    <w:rsid w:val="00DD1652"/>
    <w:rsid w:val="00E12372"/>
    <w:rsid w:val="00E25F38"/>
    <w:rsid w:val="00E339F0"/>
    <w:rsid w:val="00E346CD"/>
    <w:rsid w:val="00E43792"/>
    <w:rsid w:val="00E562D5"/>
    <w:rsid w:val="00E956B3"/>
    <w:rsid w:val="00EA0095"/>
    <w:rsid w:val="00EB632D"/>
    <w:rsid w:val="00EE68E2"/>
    <w:rsid w:val="00F02DF5"/>
    <w:rsid w:val="00F16D70"/>
    <w:rsid w:val="00F6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DA113-4AEF-418D-9436-9F67C845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466"/>
    <w:rPr>
      <w:color w:val="0000FF" w:themeColor="hyperlink"/>
      <w:u w:val="single"/>
    </w:rPr>
  </w:style>
  <w:style w:type="paragraph" w:customStyle="1" w:styleId="a">
    <w:name w:val="_"/>
    <w:basedOn w:val="Normal"/>
    <w:uiPriority w:val="99"/>
    <w:rsid w:val="00540466"/>
    <w:pPr>
      <w:widowControl w:val="0"/>
      <w:autoSpaceDE w:val="0"/>
      <w:autoSpaceDN w:val="0"/>
      <w:adjustRightInd w:val="0"/>
      <w:spacing w:after="0" w:line="240" w:lineRule="auto"/>
      <w:ind w:left="1440" w:hanging="720"/>
    </w:pPr>
    <w:rPr>
      <w:rFonts w:ascii="Shruti" w:eastAsia="Times New Roman" w:hAnsi="Shruti" w:cs="Times New Roman"/>
      <w:sz w:val="20"/>
      <w:szCs w:val="24"/>
    </w:rPr>
  </w:style>
  <w:style w:type="paragraph" w:styleId="BodyText">
    <w:name w:val="Body Text"/>
    <w:basedOn w:val="Normal"/>
    <w:link w:val="BodyTextChar"/>
    <w:rsid w:val="0054046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540466"/>
    <w:rPr>
      <w:rFonts w:ascii="Times New Roman" w:eastAsia="Times New Roman" w:hAnsi="Times New Roman" w:cs="Times New Roman"/>
      <w:color w:val="000000"/>
      <w:sz w:val="24"/>
      <w:szCs w:val="20"/>
    </w:rPr>
  </w:style>
  <w:style w:type="paragraph" w:customStyle="1" w:styleId="Default">
    <w:name w:val="Default"/>
    <w:rsid w:val="00540466"/>
    <w:pPr>
      <w:spacing w:after="0" w:line="240" w:lineRule="atLeast"/>
    </w:pPr>
    <w:rPr>
      <w:rFonts w:ascii="Helvetica" w:eastAsia="Times New Roman" w:hAnsi="Helvetica" w:cs="Times New Roman"/>
      <w:color w:val="000000"/>
      <w:sz w:val="24"/>
      <w:szCs w:val="20"/>
    </w:rPr>
  </w:style>
  <w:style w:type="paragraph" w:styleId="NoSpacing">
    <w:name w:val="No Spacing"/>
    <w:uiPriority w:val="1"/>
    <w:qFormat/>
    <w:rsid w:val="00540466"/>
    <w:pPr>
      <w:spacing w:after="0" w:line="240" w:lineRule="auto"/>
    </w:pPr>
    <w:rPr>
      <w:rFonts w:eastAsiaTheme="minorEastAsia"/>
    </w:rPr>
  </w:style>
  <w:style w:type="paragraph" w:styleId="BalloonText">
    <w:name w:val="Balloon Text"/>
    <w:basedOn w:val="Normal"/>
    <w:link w:val="BalloonTextChar"/>
    <w:uiPriority w:val="99"/>
    <w:semiHidden/>
    <w:unhideWhenUsed/>
    <w:rsid w:val="0054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66"/>
    <w:rPr>
      <w:rFonts w:ascii="Tahoma" w:eastAsiaTheme="minorEastAsia" w:hAnsi="Tahoma" w:cs="Tahoma"/>
      <w:sz w:val="16"/>
      <w:szCs w:val="16"/>
    </w:rPr>
  </w:style>
  <w:style w:type="paragraph" w:styleId="Header">
    <w:name w:val="header"/>
    <w:basedOn w:val="Normal"/>
    <w:link w:val="HeaderChar"/>
    <w:uiPriority w:val="99"/>
    <w:semiHidden/>
    <w:unhideWhenUsed/>
    <w:rsid w:val="00167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6A0"/>
    <w:rPr>
      <w:rFonts w:eastAsiaTheme="minorEastAsia"/>
    </w:rPr>
  </w:style>
  <w:style w:type="paragraph" w:styleId="Footer">
    <w:name w:val="footer"/>
    <w:basedOn w:val="Normal"/>
    <w:link w:val="FooterChar"/>
    <w:uiPriority w:val="99"/>
    <w:semiHidden/>
    <w:unhideWhenUsed/>
    <w:rsid w:val="00167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6A0"/>
    <w:rPr>
      <w:rFonts w:eastAsiaTheme="minorEastAsia"/>
    </w:rPr>
  </w:style>
  <w:style w:type="paragraph" w:styleId="ListParagraph">
    <w:name w:val="List Paragraph"/>
    <w:basedOn w:val="Normal"/>
    <w:uiPriority w:val="34"/>
    <w:qFormat/>
    <w:rsid w:val="00EB632D"/>
    <w:pPr>
      <w:ind w:left="720"/>
      <w:contextualSpacing/>
    </w:pPr>
    <w:rPr>
      <w:rFonts w:eastAsiaTheme="minorHAnsi"/>
    </w:rPr>
  </w:style>
  <w:style w:type="character" w:styleId="CommentReference">
    <w:name w:val="annotation reference"/>
    <w:basedOn w:val="DefaultParagraphFont"/>
    <w:uiPriority w:val="99"/>
    <w:semiHidden/>
    <w:unhideWhenUsed/>
    <w:rsid w:val="006E3480"/>
    <w:rPr>
      <w:sz w:val="16"/>
      <w:szCs w:val="16"/>
    </w:rPr>
  </w:style>
  <w:style w:type="paragraph" w:styleId="CommentText">
    <w:name w:val="annotation text"/>
    <w:basedOn w:val="Normal"/>
    <w:link w:val="CommentTextChar"/>
    <w:uiPriority w:val="99"/>
    <w:semiHidden/>
    <w:unhideWhenUsed/>
    <w:rsid w:val="006E3480"/>
    <w:pPr>
      <w:spacing w:line="240" w:lineRule="auto"/>
    </w:pPr>
    <w:rPr>
      <w:sz w:val="20"/>
      <w:szCs w:val="20"/>
    </w:rPr>
  </w:style>
  <w:style w:type="character" w:customStyle="1" w:styleId="CommentTextChar">
    <w:name w:val="Comment Text Char"/>
    <w:basedOn w:val="DefaultParagraphFont"/>
    <w:link w:val="CommentText"/>
    <w:uiPriority w:val="99"/>
    <w:semiHidden/>
    <w:rsid w:val="006E34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3480"/>
    <w:rPr>
      <w:b/>
      <w:bCs/>
    </w:rPr>
  </w:style>
  <w:style w:type="character" w:customStyle="1" w:styleId="CommentSubjectChar">
    <w:name w:val="Comment Subject Char"/>
    <w:basedOn w:val="CommentTextChar"/>
    <w:link w:val="CommentSubject"/>
    <w:uiPriority w:val="99"/>
    <w:semiHidden/>
    <w:rsid w:val="006E348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1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ohnmilledge.org" TargetMode="External"/><Relationship Id="rId4" Type="http://schemas.openxmlformats.org/officeDocument/2006/relationships/settings" Target="settings.xml"/><Relationship Id="rId9" Type="http://schemas.openxmlformats.org/officeDocument/2006/relationships/hyperlink" Target="mailto:tyoungblood@johnmille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83326-DB42-4BAF-AFA9-5C5C83A4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Davis</dc:creator>
  <cp:lastModifiedBy>Terri Youngblood</cp:lastModifiedBy>
  <cp:revision>2</cp:revision>
  <cp:lastPrinted>2018-08-06T15:40:00Z</cp:lastPrinted>
  <dcterms:created xsi:type="dcterms:W3CDTF">2018-08-06T16:47:00Z</dcterms:created>
  <dcterms:modified xsi:type="dcterms:W3CDTF">2018-08-06T16:47:00Z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579969194</vt:i4>
  </property>
</Properties>
</file>