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F3" w:rsidRPr="00144D68" w:rsidRDefault="008276F3">
      <w:pPr>
        <w:rPr>
          <w:sz w:val="24"/>
          <w:szCs w:val="24"/>
        </w:rPr>
      </w:pPr>
    </w:p>
    <w:p w:rsidR="00760C4D" w:rsidRPr="00144D68" w:rsidRDefault="00760C4D">
      <w:pPr>
        <w:rPr>
          <w:sz w:val="24"/>
          <w:szCs w:val="24"/>
        </w:rPr>
      </w:pPr>
    </w:p>
    <w:p w:rsidR="00760C4D" w:rsidRPr="00144D68" w:rsidRDefault="00760C4D">
      <w:pPr>
        <w:rPr>
          <w:sz w:val="24"/>
          <w:szCs w:val="24"/>
        </w:rPr>
      </w:pPr>
      <w:r w:rsidRPr="00144D68">
        <w:rPr>
          <w:sz w:val="24"/>
          <w:szCs w:val="24"/>
        </w:rPr>
        <w:t>19-4 Notes</w:t>
      </w:r>
    </w:p>
    <w:p w:rsidR="00760C4D" w:rsidRPr="00144D68" w:rsidRDefault="00760C4D" w:rsidP="00760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Two powerful ideas helped reshape Europe politically during the mid-1800s:</w:t>
      </w:r>
    </w:p>
    <w:p w:rsidR="00760C4D" w:rsidRPr="00144D68" w:rsidRDefault="00760C4D" w:rsidP="00760C4D">
      <w:pPr>
        <w:pStyle w:val="ListParagraph"/>
        <w:rPr>
          <w:sz w:val="24"/>
          <w:szCs w:val="24"/>
        </w:rPr>
      </w:pPr>
      <w:r w:rsidRPr="00144D68">
        <w:rPr>
          <w:sz w:val="24"/>
          <w:szCs w:val="24"/>
        </w:rPr>
        <w:t>1. nationalism – the desire of people with the same history, language, and customs for self-rule.</w:t>
      </w:r>
    </w:p>
    <w:p w:rsidR="00760C4D" w:rsidRPr="00144D68" w:rsidRDefault="00760C4D" w:rsidP="00760C4D">
      <w:pPr>
        <w:pStyle w:val="ListParagraph"/>
        <w:rPr>
          <w:sz w:val="24"/>
          <w:szCs w:val="24"/>
        </w:rPr>
      </w:pPr>
      <w:r w:rsidRPr="00144D68">
        <w:rPr>
          <w:sz w:val="24"/>
          <w:szCs w:val="24"/>
        </w:rPr>
        <w:t xml:space="preserve">2. reform </w:t>
      </w:r>
    </w:p>
    <w:p w:rsidR="00760C4D" w:rsidRPr="00144D68" w:rsidRDefault="00760C4D" w:rsidP="00760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Democracy in Great Britain came peacefully.</w:t>
      </w:r>
    </w:p>
    <w:p w:rsidR="00760C4D" w:rsidRPr="00144D68" w:rsidRDefault="00760C4D" w:rsidP="00760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William Gladstone became the prime minister.</w:t>
      </w:r>
    </w:p>
    <w:p w:rsidR="00760C4D" w:rsidRPr="00144D68" w:rsidRDefault="00760C4D" w:rsidP="00760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Giuseppe Garibaldi – revolutionary leader who g</w:t>
      </w:r>
      <w:r w:rsidR="00207695" w:rsidRPr="00144D68">
        <w:rPr>
          <w:sz w:val="24"/>
          <w:szCs w:val="24"/>
        </w:rPr>
        <w:t>ained control of Sicily and much of Italy’s mainland.</w:t>
      </w:r>
    </w:p>
    <w:p w:rsidR="00207695" w:rsidRPr="00144D68" w:rsidRDefault="00207695" w:rsidP="00207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Garibaldi was a master of guerrilla warfare – a form of war in which soldiers make surprise attacks on the enemy and then go back into hiding.</w:t>
      </w:r>
    </w:p>
    <w:p w:rsidR="00207695" w:rsidRPr="00144D68" w:rsidRDefault="00207695" w:rsidP="00207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Kaiser – the German word for emperor</w:t>
      </w:r>
    </w:p>
    <w:p w:rsidR="00207695" w:rsidRPr="00144D68" w:rsidRDefault="00207695" w:rsidP="00207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Monroe Doctrine – a document used to guide U.S. actions toward helping Latin America – the document was based on a statement by U.S. President James Monroe.</w:t>
      </w:r>
    </w:p>
    <w:p w:rsidR="00207695" w:rsidRPr="00144D68" w:rsidRDefault="00207695" w:rsidP="00207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>Americans came to believe in “Manifest Destiny” of the U.S. – the idea that the U.S. should stretch from the Atlantic Ocean to the Pacific Ocean.</w:t>
      </w:r>
    </w:p>
    <w:p w:rsidR="00144D68" w:rsidRPr="00144D68" w:rsidRDefault="00144D68" w:rsidP="00207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68">
        <w:rPr>
          <w:sz w:val="24"/>
          <w:szCs w:val="24"/>
        </w:rPr>
        <w:t xml:space="preserve">Nationalism in the U.S. led the country to expand its borders, but differences between the North and South </w:t>
      </w:r>
      <w:r w:rsidR="00D20B79">
        <w:rPr>
          <w:sz w:val="24"/>
          <w:szCs w:val="24"/>
        </w:rPr>
        <w:t xml:space="preserve">led </w:t>
      </w:r>
      <w:bookmarkStart w:id="0" w:name="_GoBack"/>
      <w:bookmarkEnd w:id="0"/>
      <w:r w:rsidRPr="00144D68">
        <w:rPr>
          <w:sz w:val="24"/>
          <w:szCs w:val="24"/>
        </w:rPr>
        <w:t>to a bloody civil war.</w:t>
      </w:r>
    </w:p>
    <w:sectPr w:rsidR="00144D68" w:rsidRPr="0014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E5869"/>
    <w:multiLevelType w:val="hybridMultilevel"/>
    <w:tmpl w:val="F580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D"/>
    <w:rsid w:val="00144D68"/>
    <w:rsid w:val="00207695"/>
    <w:rsid w:val="00760C4D"/>
    <w:rsid w:val="008276F3"/>
    <w:rsid w:val="00D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2CEF7-42B9-484E-A724-C78B43E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2015-03-13T18:07:00Z</dcterms:created>
  <dcterms:modified xsi:type="dcterms:W3CDTF">2015-03-13T18:07:00Z</dcterms:modified>
</cp:coreProperties>
</file>