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A9" w:rsidRDefault="004A16C1">
      <w:r>
        <w:t>15-4 Notes</w:t>
      </w:r>
    </w:p>
    <w:p w:rsidR="004A16C1" w:rsidRDefault="005B11BD" w:rsidP="004A16C1">
      <w:pPr>
        <w:pStyle w:val="ListParagraph"/>
        <w:numPr>
          <w:ilvl w:val="0"/>
          <w:numId w:val="1"/>
        </w:numPr>
      </w:pPr>
      <w:r>
        <w:t xml:space="preserve">Hildegard of </w:t>
      </w:r>
      <w:proofErr w:type="spellStart"/>
      <w:r w:rsidR="004A16C1">
        <w:t>Bingen</w:t>
      </w:r>
      <w:proofErr w:type="spellEnd"/>
      <w:r w:rsidR="004A16C1">
        <w:t xml:space="preserve"> – a nun who headed a convent in Germany and composed music for the church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Francis of Assisi – founded the first order of friars (monks who lived in towns as beggars and taught Christianity)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Mass – the Catholic worship service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Heresy – religious beliefs that conflict with Church teachings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The Inquisition – Church court whose job it was to try heretics</w:t>
      </w:r>
    </w:p>
    <w:p w:rsidR="005B11BD" w:rsidRDefault="005B11BD" w:rsidP="004A16C1">
      <w:pPr>
        <w:pStyle w:val="ListParagraph"/>
        <w:numPr>
          <w:ilvl w:val="0"/>
          <w:numId w:val="1"/>
        </w:numPr>
      </w:pPr>
      <w:r>
        <w:t>The most important buildings during the 1100s were large churches called cathedrals.</w:t>
      </w:r>
    </w:p>
    <w:p w:rsidR="005B11BD" w:rsidRDefault="005B11BD" w:rsidP="004A16C1">
      <w:pPr>
        <w:pStyle w:val="ListParagraph"/>
        <w:numPr>
          <w:ilvl w:val="0"/>
          <w:numId w:val="1"/>
        </w:numPr>
      </w:pPr>
      <w:r>
        <w:t>Medieval daily life revolved around the Church and priests ran the schools and hospitals.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Anti-Semitism – hatred of Jews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Romanesque churches were rectangular buildings with long, rounded roofs called barrel vaults.</w:t>
      </w:r>
    </w:p>
    <w:p w:rsidR="004A16C1" w:rsidRDefault="004A16C1" w:rsidP="00F9201D">
      <w:pPr>
        <w:pStyle w:val="ListParagraph"/>
        <w:numPr>
          <w:ilvl w:val="0"/>
          <w:numId w:val="1"/>
        </w:numPr>
      </w:pPr>
      <w:r>
        <w:t xml:space="preserve">Gothic </w:t>
      </w:r>
      <w:r w:rsidR="00F9201D">
        <w:t xml:space="preserve">cathedrals had ribbed vaults, pointed arches and stained glass windows. </w:t>
      </w:r>
      <w:bookmarkStart w:id="0" w:name="_GoBack"/>
      <w:bookmarkEnd w:id="0"/>
      <w:r>
        <w:t>Stained glass windows were picture Bibles for Christians.</w:t>
      </w:r>
    </w:p>
    <w:p w:rsidR="0009189D" w:rsidRDefault="0009189D" w:rsidP="004A16C1">
      <w:pPr>
        <w:pStyle w:val="ListParagraph"/>
        <w:numPr>
          <w:ilvl w:val="0"/>
          <w:numId w:val="1"/>
        </w:numPr>
      </w:pPr>
      <w:r>
        <w:t>The first European universities were created to educated and train scholars.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Theology – the study of religion and God</w:t>
      </w:r>
    </w:p>
    <w:p w:rsidR="005B11BD" w:rsidRDefault="005B11BD" w:rsidP="005B11BD">
      <w:pPr>
        <w:pStyle w:val="ListParagraph"/>
        <w:numPr>
          <w:ilvl w:val="0"/>
          <w:numId w:val="1"/>
        </w:numPr>
      </w:pPr>
      <w:r>
        <w:t>In the 1100’s a new way of thinking called scholasticism began to change the study of theology. It is a way of thinking that used reason to explore questions of faith.</w:t>
      </w:r>
    </w:p>
    <w:p w:rsidR="005B11BD" w:rsidRDefault="004A16C1" w:rsidP="005B11BD">
      <w:pPr>
        <w:pStyle w:val="ListParagraph"/>
        <w:numPr>
          <w:ilvl w:val="0"/>
          <w:numId w:val="1"/>
        </w:numPr>
      </w:pPr>
      <w:r>
        <w:t>Thomas Aquinas – a Dominican friar and priest who was best known for combining Church teaching with the ideas of Aristotle</w:t>
      </w:r>
      <w:r w:rsidR="005B11BD">
        <w:t>.</w:t>
      </w:r>
    </w:p>
    <w:p w:rsidR="004A16C1" w:rsidRDefault="004A16C1" w:rsidP="004A16C1">
      <w:pPr>
        <w:pStyle w:val="ListParagraph"/>
        <w:numPr>
          <w:ilvl w:val="0"/>
          <w:numId w:val="1"/>
        </w:numPr>
      </w:pPr>
      <w:r>
        <w:t>Vernacular – everyday language -  ours is English</w:t>
      </w:r>
    </w:p>
    <w:sectPr w:rsidR="004A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BD1"/>
    <w:multiLevelType w:val="hybridMultilevel"/>
    <w:tmpl w:val="7A8C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C1"/>
    <w:rsid w:val="0009189D"/>
    <w:rsid w:val="004A16C1"/>
    <w:rsid w:val="005B11BD"/>
    <w:rsid w:val="009D5D70"/>
    <w:rsid w:val="00AA02A9"/>
    <w:rsid w:val="00F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3B52-1FAE-4C0D-8C27-CFFF8A8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2013-10-28T15:18:00Z</dcterms:created>
  <dcterms:modified xsi:type="dcterms:W3CDTF">2018-10-12T00:51:00Z</dcterms:modified>
</cp:coreProperties>
</file>